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B" w:rsidRPr="0084363B" w:rsidRDefault="0084363B" w:rsidP="0084363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4363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成</w:t>
      </w:r>
      <w:proofErr w:type="gramStart"/>
      <w:r w:rsidRPr="0084363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基因檢測「泡泡龍」症 跨</w:t>
      </w:r>
      <w:proofErr w:type="gramStart"/>
      <w:r w:rsidRPr="0084363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院際合作誕</w:t>
      </w:r>
      <w:proofErr w:type="gramEnd"/>
      <w:r w:rsidRPr="0084363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 xml:space="preserve">下健康寶寶 </w:t>
      </w:r>
    </w:p>
    <w:p w:rsidR="0084363B" w:rsidRPr="0084363B" w:rsidRDefault="0084363B" w:rsidP="0084363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</w:pPr>
      <w:r w:rsidRPr="0084363B">
        <w:rPr>
          <w:rFonts w:ascii="新細明體" w:eastAsia="新細明體" w:hAnsi="新細明體" w:cs="新細明體"/>
          <w:b/>
          <w:bCs/>
          <w:noProof/>
          <w:color w:val="0000FF"/>
          <w:kern w:val="36"/>
          <w:sz w:val="48"/>
          <w:szCs w:val="48"/>
        </w:rPr>
        <mc:AlternateContent>
          <mc:Choice Requires="wps">
            <w:drawing>
              <wp:inline distT="0" distB="0" distL="0" distR="0" wp14:anchorId="50457190" wp14:editId="73D3036F">
                <wp:extent cx="304800" cy="304800"/>
                <wp:effectExtent l="0" t="0" r="0" b="0"/>
                <wp:docPr id="4" name="AutoShape 1" descr="列印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EE8E2" id="AutoShape 1" o:spid="_x0000_s1026" alt="列印" href="https://news.ltn.com.tw/news/life/breakingnews/2917120/prin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liDQMAAFgGAAAOAAAAZHJzL2Uyb0RvYy54bWysVc1u1DAQviPxDpYP3NIk2+xPQrNVu9mg&#10;SgUqFc7Imzgbax07tb3NFsSdC2deg5fqezB2drfbFgkJyCEae5yZ75v5PDk53TQc3VKlmRQpDo8C&#10;jKgoZMnEMsUfP+TeBCNtiCgJl4Km+I5qfDp9+eKkaxM6kLXkJVUIggiddG2Ka2PaxPd1UdOG6CPZ&#10;UgHOSqqGGFiqpV8q0kH0hvuDIBj5nVRlq2RBtYbdrHfiqYtfVbQw76tKU4N4igGbcW/l3gv79qcn&#10;JFkq0tas2MIgf4GiIUxA0n2ojBiC1oo9C9WwQkktK3NUyMaXVcUK6jgAmzB4wua6Ji11XKA4ut2X&#10;Sf+/sMW72yuFWJniCCNBGmjR2dpIlxmFGJVUF1Cu+28/7r//dAxrzsRqxlmx2uIB95+71jPNZLFu&#10;qDB96xTlxIBudM1ajZFKLAx1UUJaszS5cmhe3aylef1pwYlY9bbtmd+1OnHYbaeded1eKdsB3V7K&#10;YqWRkLOaiCU90y2oALQJ/HZbSsmupqSEQoaH4foYNqCGaGjRvZUlVIRARRz3TaUamwPYoI0T0d1e&#10;RHRjUAGbx0E0CUBqBbi2tgVMkt3HrdLmDZUNsgYQBnQuOLm91KY/ujticwmZM86dTrl4tAEx+x1I&#10;DZ9anwXhZPclDuL5ZD6JvGgwmntRkGXeWT6LvFEejofZcTabZeFXmzeMkpqVJRU2ze4KhNGzpv5W&#10;udvL2It3fwm05Ky04SwkrZaLGVfolsAVzN3jSg6eh2P+YxiuXsDlCaVwEAXng9jLR5OxF+XR0IvH&#10;wcQLwvg8HgVRHGX5Y0qXTNB/p4S6FMfDwdB16QD0E26Be55zI0nDDAw5zpoUgzTgsYdIYhU4F6Wz&#10;DWG8tw9KYeE/lALavWu0k7+VaK/+hSzvQK5KgpxAeTCOwail+oxRB6MtxfpmTRTFiF8IkHwcRpGd&#10;hW4RDccDWKhDz+LQQ0QBoVJsMOrNmYEVfLJuFVvWkCl0hRHSDo6KOQnbK9Sj2t5VGF+OyXbU2vl4&#10;uHanHn4I01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CT/TwOkAAABnAQAAGQAAAGRycy9fcmVscy9lMm9Eb2MueG1sLnJlbHOE0M1OwzAMB/A7Eu8Q&#10;+U7d9sCXmu4ykHbggsYDhNRto6ZOlBi2vT0BhMQkJI6W7Z+tf7c5rl69U8ousIamqkER2zA4njS8&#10;7B+vbkFlMTwYH5g0nCjDpr+86J7JGylLeXYxq6Jw1jCLxHvEbGdaTa5CJC6dMaTVSCnThNHYxUyE&#10;bV1fY/ptQH9mqt2gIe2GBtT+FMvl/+0wjs7SNti3lVj+OIFzkZJ3vBTUpInkm83lZ6ZDrrxwZcNa&#10;yeGrRu9GwtdEZil5fE5ge9fcNG2NMTmWH+UpDOXBh6NQYuMB+w7P4uk/AAAA//8DAFBLAQItABQA&#10;BgAIAAAAIQC2gziS/gAAAOEBAAATAAAAAAAAAAAAAAAAAAAAAABbQ29udGVudF9UeXBlc10ueG1s&#10;UEsBAi0AFAAGAAgAAAAhADj9If/WAAAAlAEAAAsAAAAAAAAAAAAAAAAALwEAAF9yZWxzLy5yZWxz&#10;UEsBAi0AFAAGAAgAAAAhAGQVOWINAwAAWAYAAA4AAAAAAAAAAAAAAAAALgIAAGRycy9lMm9Eb2Mu&#10;eG1sUEsBAi0AFAAGAAgAAAAhAIZzkuHWAAAAAwEAAA8AAAAAAAAAAAAAAAAAZwUAAGRycy9kb3du&#10;cmV2LnhtbFBLAQItABQABgAIAAAAIQAJP9PA6QAAAGcBAAAZAAAAAAAAAAAAAAAAAGo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363B" w:rsidRPr="0084363B" w:rsidRDefault="0084363B" w:rsidP="0084363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32274C9" wp14:editId="19315411">
            <wp:extent cx="9525" cy="9525"/>
            <wp:effectExtent l="0" t="0" r="0" b="0"/>
            <wp:docPr id="3" name="pv" descr="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" descr="p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B">
        <w:rPr>
          <w:rFonts w:ascii="新細明體" w:eastAsia="新細明體" w:hAnsi="新細明體" w:cs="新細明體"/>
          <w:kern w:val="0"/>
          <w:szCs w:val="24"/>
        </w:rPr>
        <w:pict/>
      </w:r>
    </w:p>
    <w:p w:rsidR="0084363B" w:rsidRPr="0084363B" w:rsidRDefault="0084363B" w:rsidP="0084363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84363B" w:rsidRPr="0084363B" w:rsidRDefault="0084363B" w:rsidP="0084363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2DE7A20" wp14:editId="48AE0C54">
                <wp:extent cx="304800" cy="304800"/>
                <wp:effectExtent l="0" t="0" r="0" b="0"/>
                <wp:docPr id="2" name="AutoShape 5" descr="分享成醫基因檢測「泡泡龍」症 跨院際合作誕下健康寶寶到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0894F" id="AutoShape 5" o:spid="_x0000_s1026" alt="分享成醫基因檢測「泡泡龍」症 跨院際合作誕下健康寶寶到Face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5zMwMAABcGAAAOAAAAZHJzL2Uyb0RvYy54bWysVG1r1EoU/i74H4b5niZZs9tNaCp1t5EL&#10;9QXUHzCbTDaDyUzuzLRpFUG/aEEFv4j4Ar6AICooCCoF75+x22v/xT0z2W239YvoHcJwZs7kOec5&#10;88xZOr1ZlWiDSsUEj7G/4GFEeSoyxscxvnI5cfoYKU14RkrBaYy3qMKnl0+eWGrqiHZEIcqMSgQg&#10;XEVNHeNC6zpyXZUWtCJqQdSUgzMXsiIalnLsZpI0gF6Vbsfzem4jZFZLkVKlYHfYOvGyxc9zmuoL&#10;ea6oRmWMITdtZ2nnkZnd5SUSjSWpC5ZO0yC/kUVFGIegB1BDoglal+wnqIqlUiiR64VUVK7Ic5ZS&#10;ywHY+N4xNpcKUlPLBYqj6oMyqf8PNj2/cVEilsW4gxEnFVzRyroWNjLqYpRRlUK5Jtu3d3fe7W0/&#10;2L/9bvJ8Z/L0xd7bV3tf33+/eW/v00v49v+5//3m/X8f3UE/vrzZf/xq/8nTyYPt3W/Pfrx9uPv1&#10;7uTW68nOl8mHz+bb/piQlI6EuGrK39Qqgiwu1RelKaCq10R6VSEuBgXhY7qiarhEkBakN9uSUjQF&#10;JRnUwTcQ7hEMs1CAhkbNOZEBIQKE7OVs5rIyMaDsaNNqYOtAA3RToxQ2T3lB3wOlpOCa2iYCiWY/&#10;11Lps1RUyBgxlpCdBScba0q3R2dHTCwuElaWsE+ikh/ZAMx2B0LDr8ZnkrCquR564Wp/tR84Qae3&#10;6gTecOisJIPA6SX+Ynd4ajgYDP0bJq4fRAXLMspNmJmC/eDXFDJ9S632DjSsRMkyA2dSUnI8GpQS&#10;bRB4QYkdtuTgOTzmHk3D1gu4HKPkdwLvTCd0kl5/0QmSoOuEi17f8fzwTNjzgjAYJkcprTFO/5wS&#10;amIcdjtde0tzSR/j5tnxMzcSVUxDjypZFWOQBgxziERGgas8s7YmrGztuVKY9A9LAdc9u2irVyPR&#10;Vv0jkW2BXKUAOYHyoJuCUQh5DaMGOlOM1d/rRFKMyr84SD70g8C0MrsIuosdWMh5z2jeQ3gKUDHW&#10;GLXmQLftb72WbFxAJN8Whgvz7nNmJWyeUJvV9HFB97FMpp3StLf5tT112M+X/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+U65z&#10;MwMAABc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84363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C00082D" wp14:editId="0D2F2A1B">
                <wp:extent cx="304800" cy="304800"/>
                <wp:effectExtent l="0" t="0" r="0" b="0"/>
                <wp:docPr id="1" name="AutoShape 6" descr="分享成醫基因檢測「泡泡龍」症 跨院際合作誕下健康寶寶到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D5F13" id="AutoShape 6" o:spid="_x0000_s1026" alt="分享成醫基因檢測「泡泡龍」症 跨院際合作誕下健康寶寶到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VKgMAABMGAAAOAAAAZHJzL2Uyb0RvYy54bWysVN1qFDEUvhd8h5D76cyss9udoVOpu10R&#10;6g+oD5CdyewEZ5IxSTutItQbLajgjYg/4A8IooKCoFLQl7Fb7Vt4ktltt/VG1DCEJCfznfOd8+Us&#10;nFwvC7RGpWKCx9if8zCiPBEp46MYX740cLoYKU14SgrBaYw3qMInF48fW6iriLZELoqUSgQgXEV1&#10;FeNc6ypyXZXktCRqTlSUgzETsiQatnLkppLUgF4WbsvzOm4tZFpJkVCl4LTfGPGixc8ymujzWaao&#10;RkWMITZtZ2nnoZndxQUSjSSpcpZMwiB/EUVJGAen+1B9oglalew3qJIlUiiR6blElK7IMpZQywHY&#10;+N4RNhdzUlHLBZKjqv00qf8Hm5xbuyARS6F2GHFSQomWVrWwnlEHo5SqBNI13rq1s/12d+v+3q23&#10;42fb4yfPd9+83P3y7vvm3d2PL+Db+3bv++a9Hw9vo5+fX+89ern3+Mn4/tbO16c/3zzY+XJnfPPV&#10;ePvz+P0n8219WGGcmtTXlYoggovVBWmSp6oVkVxRiIteTviILqkKCtiENj2SUtQ5JSnkwDcQ7iEM&#10;s1GAhob1WZECGQJkbGHWM1kaH5BytG7rv7Fff7quUQKHJ7yg64FKEjBN1sYDiaY/V1Lp01SUyCxi&#10;LCE6C07WVpRurk6vGF9cDFhRwDmJCn7oADCbE3ANvxqbCcIq5nrohcvd5W7gBK3OshN4/b6zNOgF&#10;Tmfgz7f7J/q9Xt+/Yfz6QZSzNKXcuJmq1w/+TB2Td9Tobl+/ShQsNXAmJCVHw14h0RqB1zOww6Yc&#10;LAfX3MNh2HwBlyOU/FbgnWqFzqDTnXeCQdB2wnmv63h+eCrseEEY9AeHKRmJ/DslVMc4bLfatkoz&#10;QR/h5tnxOzcSlUxDfypYGWOQBgxziURGgcs8tWtNWNGsZ1Jhwj9IBZR7WmirVyPRRv1DkW6AXKUA&#10;OYHyoJPCIhfyGkY1dKUYq6urRFKMijMcJB/6QWDamN0E7fkWbOSsZThrITwBqBhrjJplTzetb7WS&#10;bJSDJ98mhgvz5jNmJWyeUBPV5HFB57FMJl3StLbZvb110MsXf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yCpuVKgMAABM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84363B" w:rsidRPr="0084363B" w:rsidRDefault="0084363B" w:rsidP="0084363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 wp14:anchorId="7846650F" wp14:editId="7D3405BB">
            <wp:extent cx="7620000" cy="4352925"/>
            <wp:effectExtent l="0" t="0" r="0" b="9525"/>
            <wp:docPr id="7" name="圖片 7" descr="成大醫院泡泡龍基因檢測團隊。（記者王俊忠翻攝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成大醫院泡泡龍基因檢測團隊。（記者王俊忠翻攝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成大醫院泡泡龍基因檢測團隊。（記者王俊忠翻攝）</w:t>
      </w:r>
    </w:p>
    <w:p w:rsidR="0084363B" w:rsidRPr="0084363B" w:rsidRDefault="0084363B" w:rsidP="0084363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2019-09-16 14:36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〔記者王俊忠／台南報導〕家住中部的陳小姐去年懷第一胎時出現早產，小寶寶全身出現多處水泡與皮膚傷口，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併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有呼吸衰竭及胃幽門閉鎖情形，經彰化基督教醫院皮膚科醫師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邱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足滿診斷為「先天性表皮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鬆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解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性水皰症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」，儘管團隊細心照護，仍因反覆感染在出生後3個月離開人世。邱醫師與台灣泡泡龍病友協會理事長古寶英轉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介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，成大醫院皮膚科團隊利用次世代基因定序與皮膚病理檢測，成功找出致病基因。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不久，陳小姐再懷孕，她與丈夫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思考其肚裡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的孩子是否會再發生同樣狀況？成大醫院皮膚部醫師許釗凱表示，在陳女懷孕10多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週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時，成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與彰基展開跨院合作照顧計畫，由成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皮膚科與遺傳中心郭保麟醫師、潘慧萍護理師提供完整基因報告解釋及遺傳諮詢服務；彰基婦產科陳明醫師提供產前照護與產前基因篩檢，確認陳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女腹中胎兒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健康未帶原，順利生下健康寶寶。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俗稱「泡泡龍」的先天性表皮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鬆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解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性水皰症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，是一種罕見皮膚遺傳性疾病，發生率約5萬分之1。其遺傳模式包括染色體隱性或顯性遺傳，基因突變有可能來自父母親，也可能是自發性突變。許釗凱醫師指出，泡泡龍患者臨床症狀嚴重程度不一，有些會合併皮膚癌、營養不良、貧血、關節變形、胃幽門閉鎖、食道狹窄及心臟肥大等病變，患者終其一生要與水泡引發的傷口對抗，有不少患者每天要花2-3小時換藥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陳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女首胎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是體染色體隱性ITGB4基因異常，除了造成身上與黏膜處出現水泡外，合併出現的胃幽門閉鎖是導致患者無法順利存活的主因。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許釗凱說明，透過基因診斷可以幫助了解患者的預後及可能影響到的器官，更可以幫助遺傳諮詢與產前檢測的進行。目前已知有21個基因異常會造成泡泡龍病症，且臨床表現具有多樣性，基因診斷有其困難度。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皮膚部創建以來，李玉雲教授與趙曉秋主任為皮膚罕病基因診斷打下深厚基礎，許釗凱醫師前往英國倫敦國王學院John McGrath教授實驗室進修2年，在成大臨床醫學研究所陳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芃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潔老師與皮膚科杜威廷醫師協助下，建立次世代定序與皮膚病理診斷皮膚罕見疾病的實驗室。過去2年多來，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衛福部罕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病防治計畫與成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、成大醫學院全力支持下，已經為來自30多個家庭的40多位泡泡龍患者完成基因檢測。</w:t>
      </w:r>
    </w:p>
    <w:p w:rsidR="0084363B" w:rsidRPr="0084363B" w:rsidRDefault="0084363B" w:rsidP="0084363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363B">
        <w:rPr>
          <w:rFonts w:ascii="新細明體" w:eastAsia="新細明體" w:hAnsi="新細明體" w:cs="新細明體" w:hint="eastAsia"/>
          <w:kern w:val="0"/>
          <w:szCs w:val="24"/>
        </w:rPr>
        <w:t>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說，目前泡泡龍治療方式以傷口照護為主，國外有基因治療、細胞治療等臨床試驗正在進行，成</w:t>
      </w:r>
      <w:proofErr w:type="gramStart"/>
      <w:r w:rsidRPr="0084363B">
        <w:rPr>
          <w:rFonts w:ascii="新細明體" w:eastAsia="新細明體" w:hAnsi="新細明體" w:cs="新細明體" w:hint="eastAsia"/>
          <w:kern w:val="0"/>
          <w:szCs w:val="24"/>
        </w:rPr>
        <w:t>醫</w:t>
      </w:r>
      <w:proofErr w:type="gramEnd"/>
      <w:r w:rsidRPr="0084363B">
        <w:rPr>
          <w:rFonts w:ascii="新細明體" w:eastAsia="新細明體" w:hAnsi="新細明體" w:cs="新細明體" w:hint="eastAsia"/>
          <w:kern w:val="0"/>
          <w:szCs w:val="24"/>
        </w:rPr>
        <w:t>皮膚科團隊也將成立泡泡龍特別門診，持續為泡泡龍患者提供更好的醫療照護及遺傳諮詢服務，同時投入細胞治療的研究，找出更有效的治療方法。</w:t>
      </w:r>
    </w:p>
    <w:p w:rsidR="0062049D" w:rsidRPr="0084363B" w:rsidRDefault="0062049D">
      <w:bookmarkStart w:id="0" w:name="_GoBack"/>
      <w:bookmarkEnd w:id="0"/>
    </w:p>
    <w:sectPr w:rsidR="0062049D" w:rsidRPr="00843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B"/>
    <w:rsid w:val="0062049D"/>
    <w:rsid w:val="008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15B8-866B-4BA7-B220-4C4B396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news.ltn.com.tw/news/life/breakingnews/2917120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2019-09-19T14:20:00Z</dcterms:created>
  <dcterms:modified xsi:type="dcterms:W3CDTF">2019-09-19T14:26:00Z</dcterms:modified>
</cp:coreProperties>
</file>